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jc w:val="center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es-ES_tradnl"/>
        </w:rPr>
        <w:t>NE QUELQUE PART</w:t>
      </w:r>
    </w:p>
    <w:p>
      <w:pPr>
        <w:pStyle w:val="Corps"/>
        <w:widowControl w:val="0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</w:rPr>
        <w:t>(M. LE FORESTIER)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On choisit pas ses parents,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on choisit pas sa famille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On choisit pas non plus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les trottoirs de Manille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De Paris ou d'Alger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 xml:space="preserve">Pour apprendre 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à </w:t>
      </w:r>
      <w:r>
        <w:rPr>
          <w:rFonts w:ascii="Comic Sans MS" w:hAnsi="Comic Sans MS"/>
          <w:sz w:val="32"/>
          <w:szCs w:val="32"/>
          <w:rtl w:val="0"/>
          <w:lang w:val="fr-FR"/>
        </w:rPr>
        <w:t>marcher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Etre n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rtl w:val="0"/>
          <w:lang w:val="fr-FR"/>
        </w:rPr>
        <w:t>quelque part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Etre n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rtl w:val="0"/>
          <w:lang w:val="fr-FR"/>
        </w:rPr>
        <w:t>quelque part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Pour celui qui est n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>é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C'est toujours un hasard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s-ES_tradnl"/>
        </w:rPr>
        <w:t>Nom'inqwando yes qxag iqwahasa x2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fr-FR"/>
        </w:rPr>
        <w:t>(prononcer : non in cran di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>è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fr-FR"/>
        </w:rPr>
        <w:t>s cro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 xml:space="preserve">î 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es-ES_tradnl"/>
        </w:rPr>
        <w:t>quy cro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 xml:space="preserve">î </w:t>
      </w:r>
      <w:r>
        <w:rPr>
          <w:rFonts w:ascii="Comic Sans MS" w:hAnsi="Comic Sans MS"/>
          <w:b w:val="1"/>
          <w:bCs w:val="1"/>
          <w:sz w:val="32"/>
          <w:szCs w:val="32"/>
          <w:rtl w:val="0"/>
        </w:rPr>
        <w:t xml:space="preserve">a 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>ç</w:t>
      </w:r>
      <w:r>
        <w:rPr>
          <w:rFonts w:ascii="Comic Sans MS" w:hAnsi="Comic Sans MS"/>
          <w:b w:val="1"/>
          <w:bCs w:val="1"/>
          <w:sz w:val="32"/>
          <w:szCs w:val="32"/>
          <w:rtl w:val="0"/>
        </w:rPr>
        <w:t>a)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Y a des oiseaux de basse cour et des oiseaux de passage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Ils savent o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ù </w:t>
      </w:r>
      <w:r>
        <w:rPr>
          <w:rFonts w:ascii="Comic Sans MS" w:hAnsi="Comic Sans MS"/>
          <w:sz w:val="32"/>
          <w:szCs w:val="32"/>
          <w:rtl w:val="0"/>
          <w:lang w:val="fr-FR"/>
        </w:rPr>
        <w:t>sont leur nids, quand ils rentrent de voyage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Ou qu'ils restent chez eux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Ils savent o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ù </w:t>
      </w:r>
      <w:r>
        <w:rPr>
          <w:rFonts w:ascii="Comic Sans MS" w:hAnsi="Comic Sans MS"/>
          <w:sz w:val="32"/>
          <w:szCs w:val="32"/>
          <w:rtl w:val="0"/>
          <w:lang w:val="fr-FR"/>
        </w:rPr>
        <w:t xml:space="preserve">sont leurs 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>œ</w:t>
      </w:r>
      <w:r>
        <w:rPr>
          <w:rFonts w:ascii="Comic Sans MS" w:hAnsi="Comic Sans MS"/>
          <w:sz w:val="32"/>
          <w:szCs w:val="32"/>
          <w:rtl w:val="0"/>
          <w:lang w:val="de-DE"/>
        </w:rPr>
        <w:t>ufs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Etre n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rtl w:val="0"/>
          <w:lang w:val="fr-FR"/>
        </w:rPr>
        <w:t>quelque part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Etre n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rtl w:val="0"/>
          <w:lang w:val="fr-FR"/>
        </w:rPr>
        <w:t>quelque part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C'est partir quand on veut,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Revenir quand on part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Est-ce que les gens naissent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Egaux en droits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A l'endroit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</w:rPr>
        <w:t>O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ù </w:t>
      </w:r>
      <w:r>
        <w:rPr>
          <w:rFonts w:ascii="Comic Sans MS" w:hAnsi="Comic Sans MS"/>
          <w:sz w:val="32"/>
          <w:szCs w:val="32"/>
          <w:rtl w:val="0"/>
          <w:lang w:val="fr-FR"/>
        </w:rPr>
        <w:t>ils naissent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s-ES_tradnl"/>
        </w:rPr>
        <w:t>Nom'inqwando yes qxag iqwahasa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fr-FR"/>
        </w:rPr>
        <w:t>(prononcer : non in cran di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>è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fr-FR"/>
        </w:rPr>
        <w:t>s cro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 xml:space="preserve">î 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es-ES_tradnl"/>
        </w:rPr>
        <w:t>quy cro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 xml:space="preserve">î </w:t>
      </w:r>
      <w:r>
        <w:rPr>
          <w:rFonts w:ascii="Comic Sans MS" w:hAnsi="Comic Sans MS"/>
          <w:b w:val="1"/>
          <w:bCs w:val="1"/>
          <w:sz w:val="32"/>
          <w:szCs w:val="32"/>
          <w:rtl w:val="0"/>
        </w:rPr>
        <w:t xml:space="preserve">a 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>ç</w:t>
      </w:r>
      <w:r>
        <w:rPr>
          <w:rFonts w:ascii="Comic Sans MS" w:hAnsi="Comic Sans MS"/>
          <w:b w:val="1"/>
          <w:bCs w:val="1"/>
          <w:sz w:val="32"/>
          <w:szCs w:val="32"/>
          <w:rtl w:val="0"/>
        </w:rPr>
        <w:t>a)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Est-ce que les gens naissent Egaux en droits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A l'endroit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</w:rPr>
        <w:t>O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ù </w:t>
      </w:r>
      <w:r>
        <w:rPr>
          <w:rFonts w:ascii="Comic Sans MS" w:hAnsi="Comic Sans MS"/>
          <w:sz w:val="32"/>
          <w:szCs w:val="32"/>
          <w:rtl w:val="0"/>
          <w:lang w:val="fr-FR"/>
        </w:rPr>
        <w:t>ils naissent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Que les gens naissent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Pareils ou pas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On choisit pas ses parents, on choisit pas sa famille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On choisit pas non plus les trottoirs de Manille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De Paris ou d'Alger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 xml:space="preserve">Pour apprendre 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à </w:t>
      </w:r>
      <w:r>
        <w:rPr>
          <w:rFonts w:ascii="Comic Sans MS" w:hAnsi="Comic Sans MS"/>
          <w:sz w:val="32"/>
          <w:szCs w:val="32"/>
          <w:rtl w:val="0"/>
          <w:lang w:val="fr-FR"/>
        </w:rPr>
        <w:t>marcher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Je suis n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rtl w:val="0"/>
          <w:lang w:val="fr-FR"/>
        </w:rPr>
        <w:t>quelque part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Je suis n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rtl w:val="0"/>
          <w:lang w:val="fr-FR"/>
        </w:rPr>
        <w:t>quelque part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Laissez moi ce rep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>è</w:t>
      </w:r>
      <w:r>
        <w:rPr>
          <w:rFonts w:ascii="Comic Sans MS" w:hAnsi="Comic Sans MS"/>
          <w:sz w:val="32"/>
          <w:szCs w:val="32"/>
          <w:rtl w:val="0"/>
        </w:rPr>
        <w:t>re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Ou je perds la m</w:t>
      </w:r>
      <w:r>
        <w:rPr>
          <w:rFonts w:ascii="Comic Sans MS" w:hAnsi="Comic Sans MS" w:hint="default"/>
          <w:sz w:val="32"/>
          <w:szCs w:val="32"/>
          <w:rtl w:val="0"/>
          <w:lang w:val="fr-FR"/>
        </w:rPr>
        <w:t>é</w:t>
      </w:r>
      <w:r>
        <w:rPr>
          <w:rFonts w:ascii="Comic Sans MS" w:hAnsi="Comic Sans MS"/>
          <w:sz w:val="32"/>
          <w:szCs w:val="32"/>
          <w:rtl w:val="0"/>
          <w:lang w:val="fr-FR"/>
        </w:rPr>
        <w:t>moire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Nom'inqwando yes qxag iqwaha.sa</w:t>
      </w:r>
    </w:p>
    <w:p>
      <w:pPr>
        <w:pStyle w:val="Corps"/>
        <w:widowControl w:val="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fr-FR"/>
        </w:rPr>
        <w:t>(prononcer : non in cran di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>è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fr-FR"/>
        </w:rPr>
        <w:t>s cro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 xml:space="preserve">î 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es-ES_tradnl"/>
        </w:rPr>
        <w:t>quy cro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 xml:space="preserve">î </w:t>
      </w:r>
      <w:r>
        <w:rPr>
          <w:rFonts w:ascii="Comic Sans MS" w:hAnsi="Comic Sans MS"/>
          <w:b w:val="1"/>
          <w:bCs w:val="1"/>
          <w:sz w:val="32"/>
          <w:szCs w:val="32"/>
          <w:rtl w:val="0"/>
        </w:rPr>
        <w:t xml:space="preserve">a 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fr-FR"/>
        </w:rPr>
        <w:t>ç</w:t>
      </w:r>
      <w:r>
        <w:rPr>
          <w:rFonts w:ascii="Comic Sans MS" w:hAnsi="Comic Sans MS"/>
          <w:b w:val="1"/>
          <w:bCs w:val="1"/>
          <w:sz w:val="32"/>
          <w:szCs w:val="32"/>
          <w:rtl w:val="0"/>
        </w:rPr>
        <w:t>a)</w:t>
      </w:r>
    </w:p>
    <w:p>
      <w:pPr>
        <w:pStyle w:val="Corps"/>
        <w:widowControl w:val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sz w:val="32"/>
          <w:szCs w:val="32"/>
          <w:rtl w:val="0"/>
          <w:lang w:val="fr-FR"/>
        </w:rPr>
        <w:t>Est-ce que les gens naissent...</w:t>
      </w:r>
    </w:p>
    <w:p>
      <w:pPr>
        <w:pStyle w:val="Corps"/>
        <w:widowControl w:val="0"/>
      </w:pPr>
      <w:r>
        <w:rPr>
          <w:rFonts w:ascii="Comic Sans MS" w:cs="Comic Sans MS" w:hAnsi="Comic Sans MS" w:eastAsia="Comic Sans MS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